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11" w:rsidRDefault="005E7B11" w:rsidP="00FF0DDE">
      <w:pPr>
        <w:pStyle w:val="western"/>
        <w:shd w:val="clear" w:color="auto" w:fill="FFFFFF"/>
        <w:spacing w:before="0" w:beforeAutospacing="0" w:after="0" w:afterAutospacing="0" w:line="258" w:lineRule="atLeast"/>
        <w:jc w:val="center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Slovenská ústredná hvezdáreň, Komárňanská 137, 947 01 Hurbanovo</w:t>
      </w:r>
    </w:p>
    <w:p w:rsidR="005E7B11" w:rsidRDefault="005E7B11" w:rsidP="007B717C">
      <w:pPr>
        <w:pStyle w:val="western"/>
        <w:shd w:val="clear" w:color="auto" w:fill="FFFFFF"/>
        <w:spacing w:before="0" w:beforeAutospacing="0" w:after="0" w:afterAutospacing="0" w:line="258" w:lineRule="atLeast"/>
        <w:ind w:firstLine="3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alt="Hvezdáreň1.jpg" style="position:absolute;left:0;text-align:left;margin-left:.65pt;margin-top:13.1pt;width:105.9pt;height:63.65pt;z-index:-251658240;visibility:visible" wrapcoords="-153 0 -153 21346 21600 21346 21600 0 -153 0">
            <v:imagedata r:id="rId4" o:title="" croptop="1518f" cropleft="7069f" cropright="2905f"/>
            <w10:wrap type="tight"/>
          </v:shape>
        </w:pict>
      </w:r>
      <w:r>
        <w:rPr>
          <w:rFonts w:ascii="Arial" w:hAnsi="Arial" w:cs="Arial"/>
          <w:color w:val="000000"/>
          <w:sz w:val="17"/>
          <w:szCs w:val="17"/>
        </w:rPr>
        <w:t>Štatút 35. ročníka celoslovenskej vedomostnej súťaže</w:t>
      </w:r>
    </w:p>
    <w:p w:rsidR="005E7B11" w:rsidRDefault="005E7B11" w:rsidP="00FF0DDE">
      <w:pPr>
        <w:pStyle w:val="western"/>
        <w:shd w:val="clear" w:color="auto" w:fill="FFFFFF"/>
        <w:spacing w:before="0" w:beforeAutospacing="0" w:after="0" w:afterAutospacing="0" w:line="258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noProof/>
        </w:rPr>
        <w:pict>
          <v:shape id="Obrázok 1" o:spid="_x0000_s1027" type="#_x0000_t75" style="position:absolute;left:0;text-align:left;margin-left:238.45pt;margin-top:1.35pt;width:129.2pt;height:62.55pt;z-index:-251657216;visibility:visible" wrapcoords="-126 0 -126 21340 21600 21340 21600 0 -126 0">
            <v:imagedata r:id="rId5" o:title="" croptop="9855f" cropleft="4823f" cropright="5232f"/>
            <w10:wrap type="tight"/>
          </v:shape>
        </w:pict>
      </w:r>
      <w:r>
        <w:rPr>
          <w:rFonts w:ascii="Arial" w:hAnsi="Arial" w:cs="Arial"/>
          <w:color w:val="000000"/>
          <w:sz w:val="17"/>
          <w:szCs w:val="17"/>
        </w:rPr>
        <w:t> </w:t>
      </w:r>
    </w:p>
    <w:p w:rsidR="005E7B11" w:rsidRDefault="005E7B11" w:rsidP="00FF0DDE">
      <w:pPr>
        <w:pStyle w:val="western"/>
        <w:shd w:val="clear" w:color="auto" w:fill="FFFFFF"/>
        <w:spacing w:before="0" w:beforeAutospacing="0" w:after="0" w:afterAutospacing="0" w:line="258" w:lineRule="atLeast"/>
        <w:jc w:val="center"/>
        <w:rPr>
          <w:rStyle w:val="Strong"/>
          <w:color w:val="000000"/>
          <w:sz w:val="36"/>
          <w:szCs w:val="36"/>
        </w:rPr>
      </w:pPr>
    </w:p>
    <w:p w:rsidR="005E7B11" w:rsidRDefault="005E7B11" w:rsidP="00FF0DDE">
      <w:pPr>
        <w:pStyle w:val="western"/>
        <w:shd w:val="clear" w:color="auto" w:fill="FFFFFF"/>
        <w:spacing w:before="0" w:beforeAutospacing="0" w:after="0" w:afterAutospacing="0" w:line="258" w:lineRule="atLeast"/>
        <w:jc w:val="center"/>
        <w:rPr>
          <w:rStyle w:val="Strong"/>
          <w:color w:val="000000"/>
          <w:sz w:val="36"/>
          <w:szCs w:val="36"/>
        </w:rPr>
      </w:pPr>
    </w:p>
    <w:p w:rsidR="005E7B11" w:rsidRDefault="005E7B11" w:rsidP="00FF0DDE">
      <w:pPr>
        <w:pStyle w:val="western"/>
        <w:shd w:val="clear" w:color="auto" w:fill="FFFFFF"/>
        <w:spacing w:before="0" w:beforeAutospacing="0" w:after="0" w:afterAutospacing="0" w:line="258" w:lineRule="atLeast"/>
        <w:jc w:val="center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Strong"/>
          <w:color w:val="000000"/>
          <w:sz w:val="36"/>
          <w:szCs w:val="36"/>
        </w:rPr>
        <w:t>Čo vieš o hviezdach?</w:t>
      </w:r>
      <w:r w:rsidRPr="001C000B">
        <w:rPr>
          <w:noProof/>
        </w:rPr>
        <w:t xml:space="preserve"> </w:t>
      </w:r>
    </w:p>
    <w:p w:rsidR="005E7B11" w:rsidRDefault="005E7B11" w:rsidP="00FF0DDE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Style w:val="Strong"/>
          <w:rFonts w:ascii="Arial" w:hAnsi="Arial" w:cs="Arial"/>
          <w:color w:val="000000"/>
          <w:sz w:val="17"/>
          <w:szCs w:val="17"/>
        </w:rPr>
      </w:pPr>
      <w:r>
        <w:rPr>
          <w:noProof/>
        </w:rPr>
        <w:pict>
          <v:shape id="_x0000_s1028" type="#_x0000_t75" style="position:absolute;margin-left:339.05pt;margin-top:1.85pt;width:144.7pt;height:91.2pt;z-index:-251656192;visibility:visible" wrapcoords="-112 0 -112 21423 21600 21423 21600 0 -112 0">
            <v:imagedata r:id="rId6" o:title=""/>
            <w10:wrap type="tight"/>
          </v:shape>
        </w:pict>
      </w:r>
    </w:p>
    <w:p w:rsidR="005E7B11" w:rsidRPr="001B502C" w:rsidRDefault="005E7B11" w:rsidP="0026604B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</w:rPr>
      </w:pPr>
      <w:r w:rsidRPr="001B502C">
        <w:rPr>
          <w:rStyle w:val="Strong"/>
          <w:rFonts w:ascii="Arial" w:hAnsi="Arial" w:cs="Arial"/>
          <w:b w:val="0"/>
          <w:bCs w:val="0"/>
          <w:color w:val="000000"/>
          <w:sz w:val="17"/>
          <w:szCs w:val="17"/>
        </w:rPr>
        <w:t xml:space="preserve">Súťaž je akceptovaná </w:t>
      </w:r>
      <w:r w:rsidRPr="001B502C">
        <w:rPr>
          <w:rFonts w:ascii="Arial" w:hAnsi="Arial" w:cs="Arial"/>
          <w:color w:val="000000"/>
          <w:sz w:val="17"/>
          <w:szCs w:val="17"/>
        </w:rPr>
        <w:t>Ministerstvom školstva, vedy, výskumu a športu SR.</w:t>
      </w:r>
    </w:p>
    <w:p w:rsidR="005E7B11" w:rsidRPr="001B502C" w:rsidRDefault="005E7B11" w:rsidP="0026604B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</w:rPr>
      </w:pPr>
    </w:p>
    <w:p w:rsidR="005E7B11" w:rsidRDefault="005E7B11" w:rsidP="005A79FC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Strong"/>
          <w:rFonts w:ascii="Arial" w:hAnsi="Arial" w:cs="Arial"/>
          <w:color w:val="000000"/>
          <w:sz w:val="17"/>
          <w:szCs w:val="17"/>
        </w:rPr>
        <w:t>Vyhlasovateľ:</w:t>
      </w:r>
      <w:r>
        <w:rPr>
          <w:rFonts w:ascii="Arial" w:hAnsi="Arial" w:cs="Arial"/>
          <w:color w:val="000000"/>
          <w:sz w:val="17"/>
          <w:szCs w:val="17"/>
        </w:rPr>
        <w:t>  Slovenská ústredná hvezdáreň v Hurbanove v spolupráci s hvezdárňami a planetáriami, astronomickými kabinetmi, osvetovými strediskami, centrami voľného času a regionálnymi kultúrnymi centrami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</w:rPr>
      </w:pP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Strong"/>
          <w:rFonts w:ascii="Arial" w:hAnsi="Arial" w:cs="Arial"/>
          <w:color w:val="000000"/>
          <w:sz w:val="17"/>
          <w:szCs w:val="17"/>
        </w:rPr>
        <w:t>Podmienky:</w:t>
      </w:r>
      <w:r>
        <w:rPr>
          <w:rFonts w:ascii="Arial" w:hAnsi="Arial" w:cs="Arial"/>
          <w:color w:val="000000"/>
          <w:sz w:val="17"/>
          <w:szCs w:val="17"/>
        </w:rPr>
        <w:t> Súťažiť sa bude v troch kategóriách: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Strong"/>
          <w:rFonts w:ascii="Arial" w:hAnsi="Arial" w:cs="Arial"/>
          <w:color w:val="000000"/>
          <w:sz w:val="17"/>
          <w:szCs w:val="17"/>
        </w:rPr>
        <w:t>1. kategória</w:t>
      </w:r>
      <w:r>
        <w:rPr>
          <w:rFonts w:ascii="Arial" w:hAnsi="Arial" w:cs="Arial"/>
          <w:color w:val="000000"/>
          <w:sz w:val="17"/>
          <w:szCs w:val="17"/>
        </w:rPr>
        <w:t> - žiaci základných škôl 4.- 6. ročník a 1. ročník 8 - ročného gymnázia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Strong"/>
          <w:rFonts w:ascii="Arial" w:hAnsi="Arial" w:cs="Arial"/>
          <w:color w:val="000000"/>
          <w:sz w:val="17"/>
          <w:szCs w:val="17"/>
        </w:rPr>
        <w:t>2. kategória</w:t>
      </w:r>
      <w:r>
        <w:rPr>
          <w:rFonts w:ascii="Arial" w:hAnsi="Arial" w:cs="Arial"/>
          <w:color w:val="000000"/>
          <w:sz w:val="17"/>
          <w:szCs w:val="17"/>
        </w:rPr>
        <w:t> - žiaci základných škôl 7.- 9. ročník;  2.- 4. ročník 8 - ročného gymnázia a 1. ročník 5 – ročného gymnázia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Strong"/>
          <w:rFonts w:ascii="Arial" w:hAnsi="Arial" w:cs="Arial"/>
          <w:color w:val="000000"/>
          <w:sz w:val="17"/>
          <w:szCs w:val="17"/>
        </w:rPr>
        <w:t>3. kategória</w:t>
      </w:r>
      <w:r>
        <w:rPr>
          <w:rFonts w:ascii="Arial" w:hAnsi="Arial" w:cs="Arial"/>
          <w:color w:val="000000"/>
          <w:sz w:val="17"/>
          <w:szCs w:val="17"/>
        </w:rPr>
        <w:t> - žiaci stredných škôl, gymnázií,  5.- 8. ročník 8 - ročného gymnázia a 2. – 5. ročník 5 – ročného gymnázia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Súťaž je určená pre</w:t>
      </w:r>
      <w:r>
        <w:rPr>
          <w:rStyle w:val="Strong"/>
          <w:rFonts w:ascii="Arial" w:hAnsi="Arial" w:cs="Arial"/>
          <w:color w:val="000000"/>
          <w:sz w:val="17"/>
          <w:szCs w:val="17"/>
        </w:rPr>
        <w:t> jednotlivcov</w:t>
      </w:r>
      <w:r>
        <w:rPr>
          <w:rFonts w:ascii="Arial" w:hAnsi="Arial" w:cs="Arial"/>
          <w:color w:val="000000"/>
          <w:sz w:val="17"/>
          <w:szCs w:val="17"/>
        </w:rPr>
        <w:t>, všetkých záujemcov o astronómiu. Obsahovú náplň budú tvoriť otázky z nasledujúcich okruhov: </w:t>
      </w:r>
      <w:r>
        <w:rPr>
          <w:rStyle w:val="Strong"/>
          <w:rFonts w:ascii="Arial" w:hAnsi="Arial" w:cs="Arial"/>
          <w:color w:val="000000"/>
          <w:sz w:val="17"/>
          <w:szCs w:val="17"/>
        </w:rPr>
        <w:t>všeobecná astronómia, astrofyzika, história astronómie, slnečná sústava, astronomické prístroje, využitie kozmonautických prostriedkov v astronómii.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Strong"/>
          <w:rFonts w:ascii="Arial" w:hAnsi="Arial" w:cs="Arial"/>
          <w:color w:val="000000"/>
          <w:sz w:val="17"/>
          <w:szCs w:val="17"/>
        </w:rPr>
        <w:t>Priebeh súťaže: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Súťaž bude trojstupňová: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Style w:val="Strong"/>
          <w:rFonts w:ascii="Arial" w:hAnsi="Arial" w:cs="Arial"/>
          <w:sz w:val="17"/>
          <w:szCs w:val="17"/>
        </w:rPr>
      </w:pP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Style w:val="Strong"/>
          <w:rFonts w:ascii="Arial" w:hAnsi="Arial" w:cs="Arial"/>
          <w:sz w:val="17"/>
          <w:szCs w:val="17"/>
        </w:rPr>
      </w:pPr>
      <w:r w:rsidRPr="00715DF0">
        <w:rPr>
          <w:rStyle w:val="Strong"/>
          <w:rFonts w:ascii="Arial" w:hAnsi="Arial" w:cs="Arial"/>
          <w:sz w:val="17"/>
          <w:szCs w:val="17"/>
        </w:rPr>
        <w:t>I. Okresné kolo</w:t>
      </w:r>
    </w:p>
    <w:p w:rsidR="005E7B11" w:rsidRPr="00715DF0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sz w:val="17"/>
          <w:szCs w:val="17"/>
          <w:lang w:val="cs-CZ"/>
        </w:rPr>
      </w:pPr>
    </w:p>
    <w:p w:rsidR="005E7B11" w:rsidRPr="004B30C0" w:rsidRDefault="005E7B11" w:rsidP="004B30C0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rPr>
          <w:rFonts w:ascii="Arial" w:hAnsi="Arial" w:cs="Arial"/>
          <w:sz w:val="22"/>
          <w:szCs w:val="22"/>
        </w:rPr>
      </w:pPr>
      <w:r w:rsidRPr="00715DF0">
        <w:rPr>
          <w:rFonts w:ascii="Arial" w:hAnsi="Arial" w:cs="Arial"/>
          <w:sz w:val="22"/>
          <w:szCs w:val="22"/>
        </w:rPr>
        <w:t xml:space="preserve">Organizačne zabezpečí  Múzeum Spiša v Spišskej Novej Vsi </w:t>
      </w:r>
      <w:r w:rsidRPr="00715DF0">
        <w:rPr>
          <w:rFonts w:ascii="Arial" w:hAnsi="Arial" w:cs="Arial"/>
          <w:b/>
          <w:bCs/>
          <w:sz w:val="22"/>
          <w:szCs w:val="22"/>
        </w:rPr>
        <w:t>dňa 26. 3. 2025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 priestoroch ZŠ Ing. O. Kožucha 11, Spišská Nová Ves o 8.00 h pre všetky kategórie.</w:t>
      </w:r>
    </w:p>
    <w:p w:rsidR="005E7B11" w:rsidRPr="00715DF0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sz w:val="17"/>
          <w:szCs w:val="17"/>
          <w:lang w:val="cs-CZ"/>
        </w:rPr>
      </w:pP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Style w:val="Strong"/>
          <w:rFonts w:ascii="Arial" w:hAnsi="Arial" w:cs="Arial"/>
          <w:color w:val="000000"/>
          <w:sz w:val="17"/>
          <w:szCs w:val="17"/>
        </w:rPr>
      </w:pP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Strong"/>
          <w:rFonts w:ascii="Arial" w:hAnsi="Arial" w:cs="Arial"/>
          <w:color w:val="000000"/>
          <w:sz w:val="17"/>
          <w:szCs w:val="17"/>
        </w:rPr>
        <w:t>II. Krajské kolo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Organizačne zabezpečí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Krajská hvezdáreň a Zemplínske kultúrne centrum  Michalovce – Košický kraj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Strong"/>
          <w:rFonts w:ascii="Arial" w:hAnsi="Arial" w:cs="Arial"/>
          <w:color w:val="000000"/>
          <w:sz w:val="17"/>
          <w:szCs w:val="17"/>
        </w:rPr>
        <w:t>III. Celoslovenské kolo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Organizačne zabezpečí Slovenská ústredná hvezdáreň v Hurbanove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Strong"/>
          <w:rFonts w:ascii="Arial" w:hAnsi="Arial" w:cs="Arial"/>
          <w:color w:val="000000"/>
          <w:sz w:val="17"/>
          <w:szCs w:val="17"/>
        </w:rPr>
        <w:t>Postupový kľúč: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Do krajských kôl budú postupovať jednotlivci umiestnení na 1. až 3. mieste v okresných resp. regionálnych kolách. Do celoslovenského kola budú postupovať jednotlivci umiestnení na 1. až 3. mieste v krajských kolách.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0" w:hanging="1410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Strong"/>
          <w:rFonts w:ascii="Arial" w:hAnsi="Arial" w:cs="Arial"/>
          <w:color w:val="000000"/>
          <w:sz w:val="17"/>
          <w:szCs w:val="17"/>
        </w:rPr>
        <w:t>Porota: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0" w:hanging="1410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ab/>
        <w:t>1. Pre okresné kolá menuje porotu organizátor okresného kola v príslušnom okrese.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0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2. Pre krajské kolá menuje minimálne trojčlennú porotu organizátor krajského kola v príslušnom kraji pre každú kategóriu zvlášť.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0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3. Pre celoslovenské kolo menuje päťčlennú porotu generálny riaditeľ Slovenskej ústrednej hvezdárne v Hurbanove pre každú kategóriu zvlášť.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0" w:hanging="141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0" w:hanging="1410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Strong"/>
          <w:rFonts w:ascii="Arial" w:hAnsi="Arial" w:cs="Arial"/>
          <w:color w:val="000000"/>
          <w:sz w:val="17"/>
          <w:szCs w:val="17"/>
        </w:rPr>
        <w:t>Kompetencie poroty: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0" w:hanging="1410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ab/>
        <w:t>Porota hodnotí odpovede jednotlivých súťažiacich podľa bodového systému, ktorý odsúhlasila na základe návrhov organizátorov príslušných kôl súťaže. Kontroluje správnosť zadaných úloh a po konzultácii s organizátorom príslušného kola ich schvaľuje. Vyhlasuje víťazov súťaže.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0" w:hanging="1410"/>
        <w:rPr>
          <w:rFonts w:ascii="Arial" w:hAnsi="Arial" w:cs="Arial"/>
          <w:color w:val="000000"/>
          <w:sz w:val="17"/>
          <w:szCs w:val="17"/>
        </w:rPr>
      </w:pPr>
    </w:p>
    <w:p w:rsidR="005E7B11" w:rsidRPr="00364DDA" w:rsidRDefault="005E7B11" w:rsidP="00364DDA">
      <w:pPr>
        <w:pStyle w:val="western"/>
        <w:shd w:val="clear" w:color="auto" w:fill="FFFFFF"/>
        <w:spacing w:before="0" w:beforeAutospacing="0" w:after="0" w:afterAutospacing="0" w:line="258" w:lineRule="atLeast"/>
        <w:ind w:left="1410" w:hanging="141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 </w:t>
      </w:r>
      <w:r>
        <w:rPr>
          <w:rStyle w:val="Strong"/>
          <w:rFonts w:ascii="Arial" w:hAnsi="Arial" w:cs="Arial"/>
          <w:color w:val="000000"/>
          <w:sz w:val="17"/>
          <w:szCs w:val="17"/>
        </w:rPr>
        <w:t xml:space="preserve">Termíny:  </w:t>
      </w:r>
      <w:r>
        <w:rPr>
          <w:rStyle w:val="Strong"/>
          <w:rFonts w:ascii="Arial" w:hAnsi="Arial" w:cs="Arial"/>
          <w:color w:val="000000"/>
          <w:sz w:val="17"/>
          <w:szCs w:val="17"/>
        </w:rPr>
        <w:tab/>
      </w:r>
      <w:r w:rsidRPr="005A79FC">
        <w:rPr>
          <w:rStyle w:val="Strong"/>
          <w:rFonts w:ascii="Arial" w:hAnsi="Arial" w:cs="Arial"/>
          <w:color w:val="000000"/>
          <w:sz w:val="17"/>
          <w:szCs w:val="17"/>
          <w:u w:val="single"/>
        </w:rPr>
        <w:t>Okresné</w:t>
      </w:r>
      <w:r w:rsidRPr="005A79FC">
        <w:rPr>
          <w:rFonts w:ascii="Arial" w:hAnsi="Arial" w:cs="Arial"/>
          <w:sz w:val="17"/>
          <w:szCs w:val="17"/>
          <w:u w:val="single"/>
        </w:rPr>
        <w:t xml:space="preserve"> </w:t>
      </w:r>
      <w:r w:rsidRPr="005A79FC">
        <w:rPr>
          <w:rFonts w:ascii="Arial" w:hAnsi="Arial" w:cs="Arial"/>
          <w:b/>
          <w:bCs/>
          <w:sz w:val="17"/>
          <w:szCs w:val="17"/>
          <w:u w:val="single"/>
        </w:rPr>
        <w:t>kolo</w:t>
      </w:r>
      <w:r w:rsidRPr="005A79FC">
        <w:rPr>
          <w:rFonts w:ascii="Arial" w:hAnsi="Arial" w:cs="Arial"/>
          <w:b/>
          <w:bCs/>
          <w:sz w:val="17"/>
          <w:szCs w:val="17"/>
        </w:rPr>
        <w:t>:</w:t>
      </w:r>
      <w:r w:rsidRPr="005A79FC">
        <w:rPr>
          <w:rFonts w:ascii="Arial" w:hAnsi="Arial" w:cs="Arial"/>
          <w:sz w:val="17"/>
          <w:szCs w:val="17"/>
        </w:rPr>
        <w:t xml:space="preserve"> </w:t>
      </w:r>
      <w:r w:rsidRPr="005A79FC">
        <w:rPr>
          <w:rFonts w:ascii="Arial" w:hAnsi="Arial" w:cs="Arial"/>
          <w:b/>
          <w:bCs/>
          <w:sz w:val="17"/>
          <w:szCs w:val="17"/>
        </w:rPr>
        <w:t>do konca marca 2025</w:t>
      </w:r>
      <w:r>
        <w:rPr>
          <w:rFonts w:ascii="Arial" w:hAnsi="Arial" w:cs="Arial"/>
          <w:b/>
          <w:bCs/>
          <w:sz w:val="17"/>
          <w:szCs w:val="17"/>
        </w:rPr>
        <w:t>,</w:t>
      </w:r>
      <w:r w:rsidRPr="005A79FC">
        <w:rPr>
          <w:rFonts w:ascii="Arial" w:hAnsi="Arial" w:cs="Arial"/>
          <w:sz w:val="17"/>
          <w:szCs w:val="17"/>
        </w:rPr>
        <w:t xml:space="preserve"> (presný termín vyhlasuje okresný organizátor)</w:t>
      </w:r>
    </w:p>
    <w:p w:rsidR="005E7B11" w:rsidRPr="00E070FA" w:rsidRDefault="005E7B11" w:rsidP="00E070FA">
      <w:pPr>
        <w:tabs>
          <w:tab w:val="left" w:pos="1418"/>
        </w:tabs>
        <w:spacing w:line="360" w:lineRule="auto"/>
        <w:ind w:left="1410" w:hanging="1410"/>
        <w:rPr>
          <w:rFonts w:ascii="Arial" w:hAnsi="Arial" w:cs="Arial"/>
          <w:sz w:val="17"/>
          <w:szCs w:val="17"/>
        </w:rPr>
      </w:pPr>
      <w:r>
        <w:rPr>
          <w:rStyle w:val="Strong"/>
          <w:rFonts w:ascii="Arial" w:hAnsi="Arial" w:cs="Arial"/>
          <w:color w:val="000000"/>
          <w:sz w:val="17"/>
          <w:szCs w:val="17"/>
        </w:rPr>
        <w:t xml:space="preserve">                           </w:t>
      </w:r>
      <w:r>
        <w:rPr>
          <w:rStyle w:val="Strong"/>
          <w:rFonts w:ascii="Arial" w:hAnsi="Arial" w:cs="Arial"/>
          <w:color w:val="000000"/>
          <w:sz w:val="17"/>
          <w:szCs w:val="17"/>
        </w:rPr>
        <w:tab/>
      </w:r>
      <w:r w:rsidRPr="00E070FA">
        <w:rPr>
          <w:rStyle w:val="Strong"/>
          <w:rFonts w:ascii="Arial" w:hAnsi="Arial" w:cs="Arial"/>
          <w:color w:val="000000"/>
          <w:sz w:val="17"/>
          <w:szCs w:val="17"/>
          <w:u w:val="single"/>
        </w:rPr>
        <w:t>Krajské kolo</w:t>
      </w:r>
      <w:r w:rsidRPr="00E070FA">
        <w:rPr>
          <w:rFonts w:ascii="Arial" w:hAnsi="Arial" w:cs="Arial"/>
          <w:sz w:val="17"/>
          <w:szCs w:val="17"/>
        </w:rPr>
        <w:t>:</w:t>
      </w:r>
      <w:r w:rsidRPr="00E070FA">
        <w:rPr>
          <w:rFonts w:ascii="Arial" w:hAnsi="Arial" w:cs="Arial"/>
          <w:b/>
          <w:bCs/>
          <w:sz w:val="17"/>
          <w:szCs w:val="17"/>
        </w:rPr>
        <w:t xml:space="preserve"> do konca apríla 2025, </w:t>
      </w:r>
      <w:r w:rsidRPr="00E070FA">
        <w:rPr>
          <w:rFonts w:ascii="Arial" w:hAnsi="Arial" w:cs="Arial"/>
          <w:sz w:val="17"/>
          <w:szCs w:val="17"/>
        </w:rPr>
        <w:t>(presný termín a miesto konania bude oznámený na okresnom kole)</w:t>
      </w:r>
      <w:r>
        <w:rPr>
          <w:rFonts w:ascii="Arial" w:hAnsi="Arial" w:cs="Arial"/>
          <w:sz w:val="17"/>
          <w:szCs w:val="17"/>
        </w:rPr>
        <w:t xml:space="preserve"> </w:t>
      </w:r>
      <w:r w:rsidRPr="00E070FA">
        <w:rPr>
          <w:rStyle w:val="Strong"/>
          <w:rFonts w:ascii="Arial" w:hAnsi="Arial" w:cs="Arial"/>
          <w:color w:val="000000"/>
          <w:sz w:val="17"/>
          <w:szCs w:val="17"/>
          <w:u w:val="single"/>
        </w:rPr>
        <w:t xml:space="preserve">Celoslovenské kolo: </w:t>
      </w:r>
      <w:r w:rsidRPr="00E070FA">
        <w:rPr>
          <w:rFonts w:ascii="Arial" w:hAnsi="Arial" w:cs="Arial"/>
          <w:sz w:val="17"/>
          <w:szCs w:val="17"/>
        </w:rPr>
        <w:t xml:space="preserve">sa bude konať </w:t>
      </w:r>
      <w:r w:rsidRPr="00E070FA">
        <w:rPr>
          <w:rFonts w:ascii="Arial" w:hAnsi="Arial" w:cs="Arial"/>
          <w:color w:val="0D0D0D"/>
          <w:sz w:val="17"/>
          <w:szCs w:val="17"/>
        </w:rPr>
        <w:t>v termíne 10. – 12. júna 2025</w:t>
      </w:r>
      <w:r w:rsidRPr="00E070FA">
        <w:rPr>
          <w:rFonts w:ascii="Arial" w:hAnsi="Arial" w:cs="Arial"/>
          <w:sz w:val="17"/>
          <w:szCs w:val="17"/>
        </w:rPr>
        <w:t xml:space="preserve"> v priestoroch HaP v Prešove</w:t>
      </w:r>
      <w:r>
        <w:t>.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Style w:val="Strong"/>
          <w:rFonts w:ascii="Arial" w:hAnsi="Arial" w:cs="Arial"/>
          <w:i/>
          <w:iCs/>
          <w:color w:val="000000"/>
          <w:sz w:val="17"/>
          <w:szCs w:val="17"/>
          <w:u w:val="single"/>
        </w:rPr>
      </w:pP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Strong"/>
          <w:rFonts w:ascii="Arial" w:hAnsi="Arial" w:cs="Arial"/>
          <w:i/>
          <w:iCs/>
          <w:color w:val="000000"/>
          <w:sz w:val="17"/>
          <w:szCs w:val="17"/>
          <w:u w:val="single"/>
        </w:rPr>
        <w:t>Tieto termíny sú záväzné pre všetkých organizátorov!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Strong"/>
          <w:rFonts w:ascii="Arial" w:hAnsi="Arial" w:cs="Arial"/>
          <w:color w:val="000000"/>
          <w:sz w:val="17"/>
          <w:szCs w:val="17"/>
        </w:rPr>
        <w:t>Ceny: </w:t>
      </w:r>
      <w:r>
        <w:rPr>
          <w:rStyle w:val="Strong"/>
          <w:rFonts w:ascii="Arial" w:hAnsi="Arial" w:cs="Arial"/>
          <w:color w:val="000000"/>
          <w:sz w:val="17"/>
          <w:szCs w:val="17"/>
        </w:rPr>
        <w:tab/>
      </w:r>
      <w:r>
        <w:rPr>
          <w:rStyle w:val="Strong"/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>Ceny pre všetky kategórie a kolá zabezpečia organizátori príslušných kôl.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ind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Strong"/>
          <w:rFonts w:ascii="Arial" w:hAnsi="Arial" w:cs="Arial"/>
          <w:color w:val="000000"/>
          <w:sz w:val="17"/>
          <w:szCs w:val="17"/>
        </w:rPr>
        <w:t>Priebeh súťaže: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Strong"/>
          <w:rFonts w:ascii="Arial" w:hAnsi="Arial" w:cs="Arial"/>
          <w:color w:val="000000"/>
          <w:sz w:val="17"/>
          <w:szCs w:val="17"/>
        </w:rPr>
        <w:t>Okresné resp. regionálne kolo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pozostáva z dvoch, eventuálne troch nezávislých častí: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1. Riešenie písomných úloh a príkladov v počte 5 – 10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2. Riešenie „slepej“ hviezdnej mapy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3. Ústne kolo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Priebeh okresného kola je v plnej kompetencii okresných organizátorov.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Strong"/>
          <w:rFonts w:ascii="Arial" w:hAnsi="Arial" w:cs="Arial"/>
          <w:color w:val="000000"/>
          <w:sz w:val="17"/>
          <w:szCs w:val="17"/>
        </w:rPr>
        <w:t>Krajské kolo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pozostáva z dvoch, eventuálne troch nezávislých častí: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1. Riešenie písomných úloh a príkladov v počte 5 – 10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2. Riešenie „slepej“ hviezdnej mapy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3. Ústne kolo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Priebeh krajského kola je v plnej kompetencii krajských organizátorov.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Strong"/>
          <w:rFonts w:ascii="Arial" w:hAnsi="Arial" w:cs="Arial"/>
          <w:color w:val="000000"/>
          <w:sz w:val="17"/>
          <w:szCs w:val="17"/>
        </w:rPr>
        <w:t>Celoslovenské kolo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pozostáva zo štyroch nezávislých častí: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1. Riešenie písomných úloh a príkladov v počte 3 – 10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2. Riešenie „slepej“ hviezdnej mapy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3. Riešenie testu z histórie astronómie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4. Ústne kolo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Z rozhodnutia poroty môže byť niektorá časť redukovaná v závislosti od náročnosti úloh.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 w:hanging="1418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Strong"/>
          <w:rFonts w:ascii="Arial" w:hAnsi="Arial" w:cs="Arial"/>
          <w:color w:val="000000"/>
          <w:sz w:val="17"/>
          <w:szCs w:val="17"/>
        </w:rPr>
        <w:t>Zadávanie úloh: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 w:hanging="1418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ab/>
        <w:t>Úlohy do jednotlivých kôl navrhujú ich organizátori a schvaľuje ich porota v príslušnom kole.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 w:hanging="141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 w:hanging="1418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Strong"/>
          <w:rFonts w:ascii="Arial" w:hAnsi="Arial" w:cs="Arial"/>
          <w:color w:val="000000"/>
          <w:sz w:val="17"/>
          <w:szCs w:val="17"/>
        </w:rPr>
        <w:t>Ubytovanie a doprava: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Pre okresné a krajské kolá sa ubytovanie pre súťažiacich nezabezpečuje, rozhodnutie o náhrade cestovných výdavkov je plne v kompetencii organizátorov okresných a krajských kôl.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ind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  <w:lang w:val="cs-CZ"/>
        </w:rPr>
        <w:t> </w:t>
      </w:r>
    </w:p>
    <w:p w:rsidR="005E7B11" w:rsidRDefault="005E7B11" w:rsidP="0036144E">
      <w:pPr>
        <w:pStyle w:val="western"/>
        <w:shd w:val="clear" w:color="auto" w:fill="FFFFFF"/>
        <w:spacing w:before="0" w:beforeAutospacing="0" w:after="0" w:afterAutospacing="0" w:line="258" w:lineRule="atLeast"/>
        <w:ind w:left="1418" w:hanging="567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ab/>
      </w:r>
      <w:r w:rsidRPr="00D331E4">
        <w:rPr>
          <w:rFonts w:ascii="Arial" w:hAnsi="Arial" w:cs="Arial"/>
          <w:color w:val="000000"/>
          <w:sz w:val="17"/>
          <w:szCs w:val="17"/>
        </w:rPr>
        <w:t>Na celoslovenskom kole bude pre súťažiacich a doprevádzajúce osoby neplnoletých súťažiacich zabezpečené ubytovanie na základe formulára, ktorý súťažiaci dostanú na krajskom kole. Stravovanie organizátor nezabezpečuje.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>Cestovné lístky Železničnej spoločnosti Slovenskej republiky (ZSSK) zabezpečí organizátor súťaže len pre;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 xml:space="preserve">doprevádzajúcu osobu na základe formulára, ktorý súťažiaci obdrží na krajskom kole. Každé dieťa môže 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>doprevádzať len jedna osoba.</w:t>
      </w:r>
    </w:p>
    <w:p w:rsidR="005E7B11" w:rsidRDefault="005E7B11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276" w:hanging="1276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 xml:space="preserve">Cestovné lístky pre súťažiacich organizátor nezabezpečuje, nakoľko súťažiaci (žiaci a študenti) majú nárok na </w:t>
      </w:r>
      <w:r>
        <w:rPr>
          <w:rFonts w:ascii="Arial" w:hAnsi="Arial" w:cs="Arial"/>
          <w:color w:val="000000"/>
          <w:sz w:val="17"/>
          <w:szCs w:val="17"/>
        </w:rPr>
        <w:tab/>
        <w:t xml:space="preserve">bezplatné cestovné lístky prostredníctvom ŽSR. Pre tento účel je potrebné si vopred na ŽSR vybaviť preukaz </w:t>
      </w:r>
      <w:r>
        <w:rPr>
          <w:rFonts w:ascii="Arial" w:hAnsi="Arial" w:cs="Arial"/>
          <w:color w:val="000000"/>
          <w:sz w:val="17"/>
          <w:szCs w:val="17"/>
        </w:rPr>
        <w:tab/>
        <w:t>pre žiakov a študentov a v dostatočnom časovom predstihu si zabezpečiť bezplatný cestovný lístok.</w:t>
      </w:r>
    </w:p>
    <w:p w:rsidR="005E7B11" w:rsidRDefault="005E7B11" w:rsidP="00156F3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  <w:lang w:val="cs-CZ"/>
        </w:rPr>
        <w:t> </w:t>
      </w:r>
    </w:p>
    <w:p w:rsidR="005E7B11" w:rsidRDefault="005E7B11" w:rsidP="00156F3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  <w:lang w:val="cs-CZ"/>
        </w:rPr>
      </w:pPr>
    </w:p>
    <w:p w:rsidR="005E7B11" w:rsidRDefault="005E7B11" w:rsidP="00156F3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7"/>
          <w:szCs w:val="17"/>
          <w:lang w:val="cs-CZ"/>
        </w:rPr>
      </w:pPr>
      <w:r>
        <w:rPr>
          <w:rFonts w:ascii="Arial" w:hAnsi="Arial" w:cs="Arial"/>
          <w:b/>
          <w:bCs/>
          <w:color w:val="000000"/>
          <w:sz w:val="17"/>
          <w:szCs w:val="17"/>
          <w:lang w:val="cs-CZ"/>
        </w:rPr>
        <w:t xml:space="preserve">Prihlášky, prosíme, posielajte </w:t>
      </w:r>
      <w:r w:rsidRPr="007125BC">
        <w:rPr>
          <w:rFonts w:ascii="Arial" w:hAnsi="Arial" w:cs="Arial"/>
          <w:b/>
          <w:bCs/>
          <w:color w:val="000000"/>
          <w:sz w:val="17"/>
          <w:szCs w:val="17"/>
          <w:lang w:val="cs-CZ"/>
        </w:rPr>
        <w:t xml:space="preserve">najneskôr do </w:t>
      </w:r>
      <w:r>
        <w:rPr>
          <w:rFonts w:ascii="Arial" w:hAnsi="Arial" w:cs="Arial"/>
          <w:b/>
          <w:bCs/>
          <w:color w:val="000000"/>
          <w:sz w:val="17"/>
          <w:szCs w:val="17"/>
          <w:lang w:val="cs-CZ"/>
        </w:rPr>
        <w:t xml:space="preserve">14. 3. 2025 na emailovú adresu: </w:t>
      </w:r>
      <w:r w:rsidRPr="00511E9C">
        <w:rPr>
          <w:rFonts w:ascii="Arial" w:hAnsi="Arial" w:cs="Arial"/>
          <w:color w:val="000000"/>
          <w:sz w:val="17"/>
          <w:szCs w:val="17"/>
          <w:lang w:val="cs-CZ"/>
        </w:rPr>
        <w:t>p.mackovjakova@muzeumspisa.com</w:t>
      </w:r>
    </w:p>
    <w:p w:rsidR="005E7B11" w:rsidRDefault="005E7B11" w:rsidP="00156F3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7"/>
          <w:szCs w:val="17"/>
          <w:lang w:val="cs-CZ"/>
        </w:rPr>
      </w:pPr>
    </w:p>
    <w:p w:rsidR="005E7B11" w:rsidRDefault="005E7B11" w:rsidP="00156F3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  <w:lang w:val="cs-CZ"/>
        </w:rPr>
      </w:pPr>
      <w:r w:rsidRPr="00667961">
        <w:rPr>
          <w:rFonts w:ascii="Arial" w:hAnsi="Arial" w:cs="Arial"/>
          <w:b/>
          <w:bCs/>
          <w:color w:val="000000"/>
          <w:sz w:val="17"/>
          <w:szCs w:val="17"/>
          <w:lang w:val="cs-CZ"/>
        </w:rPr>
        <w:t>Kontakt</w:t>
      </w:r>
      <w:r>
        <w:rPr>
          <w:rFonts w:ascii="Arial" w:hAnsi="Arial" w:cs="Arial"/>
          <w:color w:val="000000"/>
          <w:sz w:val="17"/>
          <w:szCs w:val="17"/>
          <w:lang w:val="cs-CZ"/>
        </w:rPr>
        <w:t>: Mgr. Patrícia Mackovjaková, Múzeum Spiša v Spišskej Novej Vsi, Letná 50, 052 01 Spišská Nová Ves</w:t>
      </w:r>
    </w:p>
    <w:p w:rsidR="005E7B11" w:rsidRPr="00667961" w:rsidRDefault="005E7B11" w:rsidP="0066796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lang w:val="cs-CZ"/>
        </w:rPr>
        <w:t xml:space="preserve">            </w:t>
      </w:r>
      <w:r w:rsidRPr="00511E9C">
        <w:rPr>
          <w:rFonts w:ascii="Arial" w:hAnsi="Arial" w:cs="Arial"/>
          <w:sz w:val="17"/>
          <w:szCs w:val="17"/>
          <w:lang w:val="cs-CZ"/>
        </w:rPr>
        <w:t>p.mackovjakova@muzeumspisa.com</w:t>
      </w:r>
      <w:r>
        <w:rPr>
          <w:lang w:val="cs-CZ"/>
        </w:rPr>
        <w:t xml:space="preserve">, </w:t>
      </w:r>
      <w:r w:rsidRPr="00667961">
        <w:rPr>
          <w:rFonts w:ascii="Arial" w:hAnsi="Arial" w:cs="Arial"/>
          <w:sz w:val="17"/>
          <w:szCs w:val="17"/>
          <w:lang w:val="cs-CZ"/>
        </w:rPr>
        <w:t>0902 277 529</w:t>
      </w:r>
      <w:r>
        <w:tab/>
      </w:r>
      <w:r>
        <w:tab/>
      </w:r>
      <w:r>
        <w:tab/>
      </w:r>
      <w:r>
        <w:tab/>
      </w:r>
    </w:p>
    <w:sectPr w:rsidR="005E7B11" w:rsidRPr="00667961" w:rsidSect="00667961">
      <w:pgSz w:w="11906" w:h="16838"/>
      <w:pgMar w:top="1077" w:right="1077" w:bottom="141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F32"/>
    <w:rsid w:val="00000FF9"/>
    <w:rsid w:val="00060399"/>
    <w:rsid w:val="00090B5C"/>
    <w:rsid w:val="0012636D"/>
    <w:rsid w:val="00156F32"/>
    <w:rsid w:val="00175C0D"/>
    <w:rsid w:val="00180E58"/>
    <w:rsid w:val="001B502C"/>
    <w:rsid w:val="001C000B"/>
    <w:rsid w:val="001D0055"/>
    <w:rsid w:val="002274EC"/>
    <w:rsid w:val="0026604B"/>
    <w:rsid w:val="00280A9B"/>
    <w:rsid w:val="00305BBF"/>
    <w:rsid w:val="00332A06"/>
    <w:rsid w:val="0036144E"/>
    <w:rsid w:val="00364DDA"/>
    <w:rsid w:val="00386DCE"/>
    <w:rsid w:val="003A648F"/>
    <w:rsid w:val="003B3E38"/>
    <w:rsid w:val="003E085B"/>
    <w:rsid w:val="00414605"/>
    <w:rsid w:val="004168F4"/>
    <w:rsid w:val="004215C5"/>
    <w:rsid w:val="00422341"/>
    <w:rsid w:val="00474D9C"/>
    <w:rsid w:val="004A63CE"/>
    <w:rsid w:val="004B30C0"/>
    <w:rsid w:val="004D76E8"/>
    <w:rsid w:val="00511E9C"/>
    <w:rsid w:val="00526177"/>
    <w:rsid w:val="00574E04"/>
    <w:rsid w:val="005813E7"/>
    <w:rsid w:val="005A430C"/>
    <w:rsid w:val="005A79FC"/>
    <w:rsid w:val="005B258B"/>
    <w:rsid w:val="005B6DAD"/>
    <w:rsid w:val="005E7B11"/>
    <w:rsid w:val="005F6099"/>
    <w:rsid w:val="00600189"/>
    <w:rsid w:val="0060230F"/>
    <w:rsid w:val="00605338"/>
    <w:rsid w:val="00614327"/>
    <w:rsid w:val="00641EE5"/>
    <w:rsid w:val="00667961"/>
    <w:rsid w:val="00696092"/>
    <w:rsid w:val="006B67C0"/>
    <w:rsid w:val="0071233D"/>
    <w:rsid w:val="007125BC"/>
    <w:rsid w:val="00713E2F"/>
    <w:rsid w:val="00715DF0"/>
    <w:rsid w:val="007247C8"/>
    <w:rsid w:val="007604FB"/>
    <w:rsid w:val="00795B45"/>
    <w:rsid w:val="007B05AB"/>
    <w:rsid w:val="007B717C"/>
    <w:rsid w:val="008253BD"/>
    <w:rsid w:val="0084302B"/>
    <w:rsid w:val="00882793"/>
    <w:rsid w:val="008830E5"/>
    <w:rsid w:val="00886742"/>
    <w:rsid w:val="00964D9C"/>
    <w:rsid w:val="0098581E"/>
    <w:rsid w:val="009E45AA"/>
    <w:rsid w:val="00A916F4"/>
    <w:rsid w:val="00AD0368"/>
    <w:rsid w:val="00B604D8"/>
    <w:rsid w:val="00B77669"/>
    <w:rsid w:val="00C360AE"/>
    <w:rsid w:val="00C36B65"/>
    <w:rsid w:val="00C5314A"/>
    <w:rsid w:val="00CC1314"/>
    <w:rsid w:val="00CC6A6C"/>
    <w:rsid w:val="00CD0CAB"/>
    <w:rsid w:val="00CD584F"/>
    <w:rsid w:val="00D331E4"/>
    <w:rsid w:val="00D51E62"/>
    <w:rsid w:val="00D66077"/>
    <w:rsid w:val="00DE41F4"/>
    <w:rsid w:val="00DE5C26"/>
    <w:rsid w:val="00E070FA"/>
    <w:rsid w:val="00E16EEB"/>
    <w:rsid w:val="00E32EB6"/>
    <w:rsid w:val="00E41AAD"/>
    <w:rsid w:val="00E535C8"/>
    <w:rsid w:val="00E56111"/>
    <w:rsid w:val="00E80B3C"/>
    <w:rsid w:val="00EC4FDA"/>
    <w:rsid w:val="00ED46E4"/>
    <w:rsid w:val="00EE52E6"/>
    <w:rsid w:val="00F013D1"/>
    <w:rsid w:val="00F07D3B"/>
    <w:rsid w:val="00F1220A"/>
    <w:rsid w:val="00F30776"/>
    <w:rsid w:val="00F67E9C"/>
    <w:rsid w:val="00F91CE3"/>
    <w:rsid w:val="00FD04FD"/>
    <w:rsid w:val="00FF0DDE"/>
    <w:rsid w:val="00FF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E2F"/>
    <w:pPr>
      <w:spacing w:after="200" w:line="276" w:lineRule="auto"/>
    </w:pPr>
    <w:rPr>
      <w:rFonts w:cs="Calibri"/>
      <w:noProof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6DAD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B6DAD"/>
    <w:rPr>
      <w:rFonts w:ascii="Cambria" w:hAnsi="Cambria" w:cs="Cambria"/>
      <w:b/>
      <w:bCs/>
      <w:noProof/>
      <w:color w:val="4F81BD"/>
      <w:sz w:val="26"/>
      <w:szCs w:val="26"/>
    </w:rPr>
  </w:style>
  <w:style w:type="paragraph" w:customStyle="1" w:styleId="western">
    <w:name w:val="western"/>
    <w:basedOn w:val="Normal"/>
    <w:uiPriority w:val="99"/>
    <w:rsid w:val="0015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Strong">
    <w:name w:val="Strong"/>
    <w:basedOn w:val="DefaultParagraphFont"/>
    <w:uiPriority w:val="99"/>
    <w:qFormat/>
    <w:rsid w:val="00156F32"/>
    <w:rPr>
      <w:b/>
      <w:bCs/>
    </w:rPr>
  </w:style>
  <w:style w:type="paragraph" w:styleId="NormalWeb">
    <w:name w:val="Normal (Web)"/>
    <w:basedOn w:val="Normal"/>
    <w:uiPriority w:val="99"/>
    <w:semiHidden/>
    <w:rsid w:val="0015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semiHidden/>
    <w:rsid w:val="004168F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B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05AB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6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751</Words>
  <Characters>4287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ústredná hvezdáreň, Komárňanská 137, 947 01 Hurbanovo</dc:title>
  <dc:subject/>
  <dc:creator>OWNER</dc:creator>
  <cp:keywords/>
  <dc:description/>
  <cp:lastModifiedBy>Prirodovedne</cp:lastModifiedBy>
  <cp:revision>6</cp:revision>
  <cp:lastPrinted>2024-01-08T11:52:00Z</cp:lastPrinted>
  <dcterms:created xsi:type="dcterms:W3CDTF">2025-02-04T12:37:00Z</dcterms:created>
  <dcterms:modified xsi:type="dcterms:W3CDTF">2025-02-05T13:55:00Z</dcterms:modified>
</cp:coreProperties>
</file>